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6813"/>
        <w:gridCol w:w="995"/>
        <w:gridCol w:w="953"/>
      </w:tblGrid>
      <w:tr w:rsidR="004E7E3F">
        <w:trPr>
          <w:trHeight w:val="1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CHECKLIST PARA SOLICITAÇÃO DE QUALI_DEFESA</w:t>
            </w:r>
          </w:p>
        </w:tc>
      </w:tr>
      <w:tr w:rsidR="004E7E3F">
        <w:trPr>
          <w:trHeight w:val="1"/>
        </w:trPr>
        <w:tc>
          <w:tcPr>
            <w:tcW w:w="1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DOCUMENTOS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Enviar para </w:t>
            </w:r>
            <w:hyperlink r:id="rId4">
              <w:r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00"/>
                </w:rPr>
                <w:t>pro.pgenf@gmail.com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com ASSUNTO: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Solicitação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Quali_Defesa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). </w:t>
            </w:r>
          </w:p>
          <w:p w:rsidR="004E7E3F" w:rsidRDefault="00E332A1">
            <w:pPr>
              <w:spacing w:before="80" w:after="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Os arquivos deverão ser nomeados, conforme sinalização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“em negrito” </w:t>
            </w:r>
            <w:r>
              <w:rPr>
                <w:rFonts w:ascii="Arial" w:eastAsia="Arial" w:hAnsi="Arial" w:cs="Arial"/>
                <w:color w:val="000000"/>
                <w:sz w:val="20"/>
              </w:rPr>
              <w:t>em cada item.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CHECKLIST</w:t>
            </w:r>
          </w:p>
        </w:tc>
      </w:tr>
      <w:tr w:rsidR="004E7E3F">
        <w:trPr>
          <w:trHeight w:val="1"/>
        </w:trPr>
        <w:tc>
          <w:tcPr>
            <w:tcW w:w="1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4E7E3F" w:rsidRDefault="004E7E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80" w:after="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Discente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80" w:after="60" w:line="259" w:lineRule="auto"/>
              <w:ind w:left="-108" w:right="-108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Secretaria</w:t>
            </w: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Checklist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para solicitação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quali_defesa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6.2. Requerimento para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quali_defesa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assinado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pela(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o) discente e orientador(a), com integrantes elencados na seguinte ordem: </w:t>
            </w:r>
          </w:p>
          <w:p w:rsidR="004E7E3F" w:rsidRDefault="00E332A1">
            <w:pPr>
              <w:spacing w:before="40"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Mestrado: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sz w:val="20"/>
              </w:rPr>
              <w:t>a) + 2 membros + 1 suplente</w:t>
            </w:r>
          </w:p>
          <w:p w:rsidR="004E7E3F" w:rsidRDefault="00E332A1">
            <w:pPr>
              <w:spacing w:before="40"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Doutorado: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a) + 4 membros + 2 suplentes </w:t>
            </w:r>
          </w:p>
          <w:p w:rsidR="004E7E3F" w:rsidRDefault="00E332A1">
            <w:pPr>
              <w:spacing w:before="40" w:after="40" w:line="25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- Membros elencados em ordem de distância geográfica (do mais distante para o menos distante. Se as instituições forem em Salvador, docente da EEUFBA devem estar por último) e não podem estar afastados ou de férias (responsabilidade da discente e orientadora).</w:t>
            </w:r>
          </w:p>
          <w:p w:rsidR="004E7E3F" w:rsidRDefault="00E332A1">
            <w:pPr>
              <w:spacing w:before="40" w:after="40" w:line="259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- Não se recomenda banca constituída somente por membros externos. Observar nome correto de área e das quatro linhas.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2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Checklist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para comprovação de produção intelectual </w:t>
            </w:r>
          </w:p>
          <w:p w:rsidR="004E7E3F" w:rsidRDefault="00E332A1">
            <w:pPr>
              <w:spacing w:before="40" w:after="20" w:line="259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- Anexar comprovantes com arquivo nomeado: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“3. Artigo 1” “3. Artigo 2”.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Caso não atenda o critério, a(o) discente deverá substituir o arquivo por uma carta com justificativa e pontuando outras publicações (anexar) em defesa da aprovação do pleito.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2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Template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Convite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quali_defesa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em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pdf</w:t>
            </w:r>
            <w:proofErr w:type="spellEnd"/>
          </w:p>
          <w:p w:rsidR="004E7E3F" w:rsidRDefault="00E332A1">
            <w:pPr>
              <w:spacing w:before="40" w:after="20" w:line="259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- Permitido novos modelos desde que mantenha todas informações e logomarcas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2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Checklist_Creditação_Mestrado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ou Doutorado</w:t>
            </w:r>
          </w:p>
          <w:p w:rsidR="004E7E3F" w:rsidRDefault="00E332A1" w:rsidP="00E332A1">
            <w:pPr>
              <w:spacing w:before="40" w:after="20" w:line="259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- Enviar APENAS se solicitação de defesa. Verificar com a(o) orientador(a) o cumprimento dos créditos. Não solicitar defesa enquanto não tiver CONCLUIDO as disciplinas.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25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6.6. Exemplar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dissertação_tese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quatro de dissertações e sete de teses devidamente formatados, conforme as Normas de Apresentação de Trabalhos Acadêmicos dissertações/teses do PGENF. </w:t>
            </w:r>
            <w:r>
              <w:rPr>
                <w:rFonts w:ascii="Arial" w:eastAsia="Arial" w:hAnsi="Arial" w:cs="Arial"/>
                <w:sz w:val="20"/>
                <w:shd w:val="clear" w:color="auto" w:fill="FFFF00"/>
              </w:rPr>
              <w:t xml:space="preserve">Período de pandemia, versão em </w:t>
            </w:r>
            <w:proofErr w:type="spellStart"/>
            <w:r>
              <w:rPr>
                <w:rFonts w:ascii="Arial" w:eastAsia="Arial" w:hAnsi="Arial" w:cs="Arial"/>
                <w:sz w:val="20"/>
                <w:shd w:val="clear" w:color="auto" w:fill="FFFF00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0"/>
                <w:shd w:val="clear" w:color="auto" w:fill="FFFF00"/>
              </w:rPr>
              <w:t>.</w:t>
            </w:r>
          </w:p>
          <w:p w:rsidR="004E7E3F" w:rsidRDefault="00E332A1">
            <w:pPr>
              <w:spacing w:before="40" w:after="4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- Verificar se a banca aceita por email. </w:t>
            </w:r>
          </w:p>
          <w:p w:rsidR="004E7E3F" w:rsidRDefault="00E332A1">
            <w:pPr>
              <w:spacing w:before="40" w:after="4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- Nas referências recomenda-se nomes das(os) autoras(es) sem abreviaturas; e impressão de dissertações/teses em frente-verso para reduzir danos ao meio ambiente.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4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25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6.7. Preenchimento de formulário para cadastro de docentes externos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</w:rPr>
              <w:t>OBRIGATÓRIO para registro no SIGAA e plataforma Sucupira:</w:t>
            </w:r>
          </w:p>
          <w:p w:rsidR="000E25FF" w:rsidRDefault="000E25FF">
            <w:pPr>
              <w:spacing w:before="40" w:after="40" w:line="240" w:lineRule="auto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0E25FF">
              <w:instrText>https://docs.google.com/forms/d/e/1FAIpQLSeJ131JzjnB-9atw987a9B8qKBJQITAtJZEz5v54W8hyJfU8w/viewform?usp=sf_link</w:instrText>
            </w:r>
            <w:r>
              <w:instrText xml:space="preserve">" </w:instrText>
            </w:r>
            <w:r>
              <w:fldChar w:fldCharType="separate"/>
            </w:r>
            <w:r w:rsidRPr="003212CC">
              <w:rPr>
                <w:rStyle w:val="Hyperlink"/>
              </w:rPr>
              <w:t>https://docs.google.com/forms/d/e/1FAIpQLSeJ131JzjnB-9atw987a9B8qKBJQITAtJZEz5v54W8hyJfU8w/viewform?usp=sf_link</w:t>
            </w:r>
            <w:r>
              <w:fldChar w:fldCharType="end"/>
            </w:r>
            <w:r>
              <w:t xml:space="preserve"> </w:t>
            </w:r>
          </w:p>
          <w:p w:rsidR="004E7E3F" w:rsidRDefault="00E332A1">
            <w:pPr>
              <w:spacing w:before="40" w:after="4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0"/>
              </w:rPr>
              <w:t>O não preenchimento deste formulário gera atraso no registro da banca no sistema e na solicitação da expedição do diploma.</w:t>
            </w:r>
          </w:p>
          <w:p w:rsidR="004E7E3F" w:rsidRDefault="00E332A1">
            <w:pPr>
              <w:spacing w:before="40" w:after="4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Informar no email se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a(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o) docente realizou ou já tinha cadastro. Dados bancários apenas para situações de viagens.</w:t>
            </w:r>
          </w:p>
        </w:tc>
        <w:tc>
          <w:tcPr>
            <w:tcW w:w="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1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Reservado para a secretaria da PGENF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40" w:line="259" w:lineRule="auto"/>
              <w:ind w:left="-108" w:right="-73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Secretaria</w:t>
            </w: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20" w:after="2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20" w:after="20" w:line="259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Verificar conformidade na documentação enviada e preenchimento do cadastro de docentes externos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2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20" w:after="2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20" w:after="2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Solicitar apreciação da coordenação (ad referendum)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2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20" w:after="2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20" w:after="20" w:line="259" w:lineRule="auto"/>
            </w:pPr>
            <w:r>
              <w:rPr>
                <w:rFonts w:ascii="Arial" w:eastAsia="Arial" w:hAnsi="Arial" w:cs="Arial"/>
                <w:sz w:val="20"/>
              </w:rPr>
              <w:t>Inserir na pauta de reunião de colegiado para homologação ou aprovação da PGENF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2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20" w:after="2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20" w:after="20" w:line="259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Enviar email com ata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) e declarações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pdf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para orientadora e discente. Divulgar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template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, site, insta)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2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E3F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E332A1">
            <w:pPr>
              <w:spacing w:before="20" w:after="2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7E3F" w:rsidRDefault="00E332A1">
            <w:pPr>
              <w:spacing w:before="40" w:after="2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Arquivar documentação (ata, pareceres e cópia da gravação, se remoto) e preencher SIGAA (se defesa)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7E3F" w:rsidRDefault="004E7E3F">
            <w:pPr>
              <w:spacing w:before="20" w:after="2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E7E3F" w:rsidRDefault="004E7E3F">
      <w:pPr>
        <w:tabs>
          <w:tab w:val="left" w:pos="6429"/>
        </w:tabs>
        <w:spacing w:after="160" w:line="259" w:lineRule="auto"/>
        <w:rPr>
          <w:rFonts w:ascii="Calibri" w:eastAsia="Calibri" w:hAnsi="Calibri" w:cs="Calibri"/>
        </w:rPr>
      </w:pPr>
    </w:p>
    <w:sectPr w:rsidR="004E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7E3F"/>
    <w:rsid w:val="000E25FF"/>
    <w:rsid w:val="004E7E3F"/>
    <w:rsid w:val="00523C36"/>
    <w:rsid w:val="009A2D46"/>
    <w:rsid w:val="00E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DEFA"/>
  <w15:docId w15:val="{4A39E659-8291-4743-938B-1DE223F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.pgen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</cp:lastModifiedBy>
  <cp:revision>4</cp:revision>
  <dcterms:created xsi:type="dcterms:W3CDTF">2022-03-25T02:38:00Z</dcterms:created>
  <dcterms:modified xsi:type="dcterms:W3CDTF">2022-12-07T13:10:00Z</dcterms:modified>
</cp:coreProperties>
</file>